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EB" w:rsidRPr="00D05864" w:rsidRDefault="009151EB" w:rsidP="009151EB">
      <w:pPr>
        <w:rPr>
          <w:sz w:val="24"/>
          <w:szCs w:val="24"/>
        </w:rPr>
      </w:pPr>
      <w:bookmarkStart w:id="0" w:name="_GoBack"/>
      <w:bookmarkEnd w:id="0"/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941B89" w:rsidRPr="00DB0729" w:rsidRDefault="002A0213" w:rsidP="00941B89">
      <w:pPr>
        <w:jc w:val="center"/>
        <w:rPr>
          <w:rFonts w:cs="Arial"/>
          <w:b/>
          <w:sz w:val="23"/>
          <w:szCs w:val="23"/>
        </w:rPr>
      </w:pPr>
      <w:r w:rsidRPr="00DB0729">
        <w:rPr>
          <w:rFonts w:cs="Arial"/>
          <w:b/>
          <w:sz w:val="23"/>
          <w:szCs w:val="23"/>
        </w:rPr>
        <w:t xml:space="preserve">o </w:t>
      </w:r>
      <w:r w:rsidR="00941B89" w:rsidRPr="00DB0729">
        <w:rPr>
          <w:rFonts w:cs="Arial"/>
          <w:b/>
          <w:sz w:val="23"/>
          <w:szCs w:val="23"/>
        </w:rPr>
        <w:t>r</w:t>
      </w:r>
      <w:r w:rsidRPr="00DB0729">
        <w:rPr>
          <w:rFonts w:cs="Arial"/>
          <w:b/>
          <w:sz w:val="23"/>
          <w:szCs w:val="23"/>
        </w:rPr>
        <w:t>yzyku</w:t>
      </w:r>
      <w:r w:rsidR="00941B89" w:rsidRPr="00DB0729">
        <w:rPr>
          <w:rFonts w:cs="Arial"/>
          <w:b/>
          <w:sz w:val="23"/>
          <w:szCs w:val="23"/>
        </w:rPr>
        <w:t xml:space="preserve"> wystąpienia </w:t>
      </w:r>
      <w:r w:rsidR="00116A47" w:rsidRPr="00DB0729">
        <w:rPr>
          <w:rFonts w:cs="Arial"/>
          <w:b/>
          <w:sz w:val="23"/>
          <w:szCs w:val="23"/>
        </w:rPr>
        <w:t xml:space="preserve">przekroczenia </w:t>
      </w:r>
      <w:r w:rsidR="00DB0729" w:rsidRPr="00DB0729">
        <w:rPr>
          <w:rFonts w:cs="Arial"/>
          <w:b/>
          <w:sz w:val="23"/>
          <w:szCs w:val="23"/>
        </w:rPr>
        <w:t>wartości progowej 200 µg/m</w:t>
      </w:r>
      <w:r w:rsidR="00DB0729" w:rsidRPr="00DB0729">
        <w:rPr>
          <w:rFonts w:cs="Arial"/>
          <w:b/>
          <w:sz w:val="23"/>
          <w:szCs w:val="23"/>
          <w:vertAlign w:val="superscript"/>
        </w:rPr>
        <w:t>3</w:t>
      </w:r>
      <w:r w:rsidR="00DB0729" w:rsidRPr="00DB0729">
        <w:rPr>
          <w:rFonts w:cs="Arial"/>
          <w:sz w:val="23"/>
          <w:szCs w:val="23"/>
          <w:vertAlign w:val="superscript"/>
        </w:rPr>
        <w:t xml:space="preserve"> </w:t>
      </w:r>
      <w:r w:rsidR="00941B89" w:rsidRPr="00DB0729">
        <w:rPr>
          <w:rFonts w:cs="Arial"/>
          <w:b/>
          <w:sz w:val="23"/>
          <w:szCs w:val="23"/>
        </w:rPr>
        <w:t xml:space="preserve">dla </w:t>
      </w:r>
      <w:r w:rsidR="00941B89" w:rsidRPr="00DB0729">
        <w:rPr>
          <w:rFonts w:cs="Arial"/>
          <w:b/>
          <w:sz w:val="23"/>
          <w:szCs w:val="23"/>
          <w:u w:val="single"/>
        </w:rPr>
        <w:t>pyłu zawieszonego PM10</w:t>
      </w:r>
      <w:r w:rsidR="00887F9D" w:rsidRPr="00DB0729">
        <w:rPr>
          <w:rFonts w:cs="Arial"/>
          <w:b/>
          <w:sz w:val="23"/>
          <w:szCs w:val="23"/>
        </w:rPr>
        <w:t xml:space="preserve"> w powietrzu</w:t>
      </w:r>
    </w:p>
    <w:p w:rsidR="000F2ABD" w:rsidRPr="00CA3CA3" w:rsidRDefault="000F2ABD" w:rsidP="000F2ABD">
      <w:pPr>
        <w:spacing w:after="0"/>
        <w:jc w:val="center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7D11C2" w:rsidP="007D11C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Ryzyko przekroczenia</w:t>
            </w:r>
            <w:r w:rsidR="00F11D05">
              <w:rPr>
                <w:rFonts w:cs="Arial"/>
                <w:sz w:val="24"/>
                <w:szCs w:val="24"/>
              </w:rPr>
              <w:t xml:space="preserve"> wartoś</w:t>
            </w:r>
            <w:r>
              <w:rPr>
                <w:rFonts w:cs="Arial"/>
                <w:sz w:val="24"/>
                <w:szCs w:val="24"/>
              </w:rPr>
              <w:t>ci</w:t>
            </w:r>
            <w:r w:rsidR="00F11D05">
              <w:rPr>
                <w:rFonts w:cs="Arial"/>
                <w:sz w:val="24"/>
                <w:szCs w:val="24"/>
              </w:rPr>
              <w:t xml:space="preserve"> progow</w:t>
            </w:r>
            <w:r>
              <w:rPr>
                <w:rFonts w:cs="Arial"/>
                <w:sz w:val="24"/>
                <w:szCs w:val="24"/>
              </w:rPr>
              <w:t>ej</w:t>
            </w:r>
            <w:r w:rsidR="00F11D05" w:rsidRPr="00D05864">
              <w:rPr>
                <w:rFonts w:cs="Arial"/>
                <w:sz w:val="24"/>
                <w:szCs w:val="24"/>
              </w:rPr>
              <w:t xml:space="preserve"> 200 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F11D05" w:rsidRPr="00941B89">
              <w:rPr>
                <w:rFonts w:cs="Arial"/>
                <w:sz w:val="24"/>
                <w:szCs w:val="24"/>
              </w:rPr>
              <w:t>dla pyłu zawieszonego PM10</w:t>
            </w:r>
            <w:r>
              <w:rPr>
                <w:rFonts w:cs="Arial"/>
                <w:sz w:val="24"/>
                <w:szCs w:val="24"/>
              </w:rPr>
              <w:t xml:space="preserve"> w powietrzu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979BA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shd w:val="clear" w:color="auto" w:fill="auto"/>
          </w:tcPr>
          <w:p w:rsidR="00C3393C" w:rsidRPr="00021674" w:rsidRDefault="007E11AA" w:rsidP="007E11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i 2</w:t>
            </w:r>
            <w:r w:rsidR="0022308C" w:rsidRPr="00021674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2</w:t>
            </w:r>
            <w:r w:rsidR="0022308C" w:rsidRPr="00021674">
              <w:rPr>
                <w:b/>
                <w:sz w:val="24"/>
                <w:szCs w:val="24"/>
              </w:rPr>
              <w:t>.201</w:t>
            </w:r>
            <w:r w:rsidR="007D11C2">
              <w:rPr>
                <w:b/>
                <w:sz w:val="24"/>
                <w:szCs w:val="24"/>
              </w:rPr>
              <w:t>7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3393C" w:rsidP="00C3393C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D42528" w:rsidRPr="00D42528" w:rsidRDefault="00D42528" w:rsidP="00D42528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bidi="en-US"/>
              </w:rPr>
            </w:pPr>
            <w:r w:rsidRPr="00D42528">
              <w:rPr>
                <w:rFonts w:ascii="Calibri" w:eastAsia="Times New Roman" w:hAnsi="Calibri" w:cs="Times New Roman"/>
                <w:b/>
                <w:sz w:val="24"/>
                <w:szCs w:val="24"/>
                <w:lang w:bidi="en-US"/>
              </w:rPr>
              <w:t xml:space="preserve">1 grudnia 2017 r. - </w:t>
            </w:r>
            <w:r w:rsidRPr="007E11AA">
              <w:rPr>
                <w:rFonts w:ascii="Calibri" w:eastAsia="Times New Roman" w:hAnsi="Calibri" w:cs="Times New Roman"/>
                <w:b/>
                <w:sz w:val="24"/>
                <w:szCs w:val="24"/>
                <w:lang w:bidi="en-US"/>
              </w:rPr>
              <w:t>strefa śląska – część południowa (Beskidy) (powiat żywiecki, część powiatu cieszyńskiego</w:t>
            </w:r>
            <w:r w:rsidRPr="00D42528">
              <w:rPr>
                <w:rFonts w:ascii="Calibri" w:eastAsia="Times New Roman" w:hAnsi="Calibri" w:cs="Times New Roman"/>
                <w:b/>
                <w:sz w:val="24"/>
                <w:szCs w:val="24"/>
                <w:lang w:bidi="en-US"/>
              </w:rPr>
              <w:t>: gminy Brenna, Istebna, Ustroń, Wisła</w:t>
            </w:r>
            <w:r w:rsidRPr="007E11AA">
              <w:rPr>
                <w:rFonts w:ascii="Calibri" w:eastAsia="Times New Roman" w:hAnsi="Calibri" w:cs="Times New Roman"/>
                <w:b/>
                <w:sz w:val="24"/>
                <w:szCs w:val="24"/>
                <w:lang w:bidi="en-US"/>
              </w:rPr>
              <w:t>, część powiatu bielskiego</w:t>
            </w:r>
            <w:r w:rsidRPr="00D42528">
              <w:rPr>
                <w:rFonts w:ascii="Calibri" w:eastAsia="Times New Roman" w:hAnsi="Calibri" w:cs="Times New Roman"/>
                <w:b/>
                <w:sz w:val="24"/>
                <w:szCs w:val="24"/>
                <w:lang w:bidi="en-US"/>
              </w:rPr>
              <w:t>: gminy Buczkowice, Szczyrk, Wilkowice</w:t>
            </w:r>
            <w:r w:rsidRPr="007E11AA">
              <w:rPr>
                <w:rFonts w:ascii="Calibri" w:eastAsia="Times New Roman" w:hAnsi="Calibri" w:cs="Times New Roman"/>
                <w:b/>
                <w:sz w:val="24"/>
                <w:szCs w:val="24"/>
                <w:lang w:bidi="en-US"/>
              </w:rPr>
              <w:t>)</w:t>
            </w:r>
          </w:p>
          <w:p w:rsidR="00C3393C" w:rsidRPr="00D42528" w:rsidRDefault="00D42528" w:rsidP="00D4252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528">
              <w:rPr>
                <w:rFonts w:ascii="Calibri" w:eastAsia="Times New Roman" w:hAnsi="Calibri" w:cs="Times New Roman"/>
                <w:b/>
                <w:sz w:val="24"/>
                <w:szCs w:val="24"/>
                <w:lang w:bidi="en-US"/>
              </w:rPr>
              <w:t>2 grudnia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bidi="en-US"/>
              </w:rPr>
              <w:t xml:space="preserve"> </w:t>
            </w:r>
            <w:r w:rsidRPr="00D42528">
              <w:rPr>
                <w:rFonts w:ascii="Calibri" w:eastAsia="Times New Roman" w:hAnsi="Calibri" w:cs="Times New Roman"/>
                <w:b/>
                <w:sz w:val="24"/>
                <w:szCs w:val="24"/>
                <w:lang w:bidi="en-US"/>
              </w:rPr>
              <w:t xml:space="preserve">2017 r. - </w:t>
            </w:r>
            <w:r w:rsidRPr="007E11AA">
              <w:rPr>
                <w:rFonts w:ascii="Calibri" w:eastAsia="Times New Roman" w:hAnsi="Calibri" w:cs="Times New Roman"/>
                <w:b/>
                <w:sz w:val="24"/>
                <w:szCs w:val="24"/>
                <w:lang w:bidi="en-US"/>
              </w:rPr>
              <w:t>aglomeracja górnośląska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bidi="en-US"/>
              </w:rPr>
              <w:t xml:space="preserve">, </w:t>
            </w:r>
            <w:r w:rsidRPr="007E11AA">
              <w:rPr>
                <w:rFonts w:ascii="Calibri" w:eastAsia="Times New Roman" w:hAnsi="Calibri" w:cs="Times New Roman"/>
                <w:b/>
                <w:sz w:val="24"/>
                <w:szCs w:val="24"/>
                <w:lang w:bidi="en-US"/>
              </w:rPr>
              <w:t>część środkowa strefy śląskiej (powiaty: będziński, zawierciański, tarnogórski, gliwicki, bieruńsko-lędziński)</w:t>
            </w:r>
            <w:r w:rsidRPr="00D42528">
              <w:rPr>
                <w:rFonts w:ascii="Calibri" w:eastAsia="Times New Roman" w:hAnsi="Calibri" w:cs="Times New Roman"/>
                <w:b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bidi="en-US"/>
              </w:rPr>
              <w:t xml:space="preserve">, </w:t>
            </w:r>
            <w:r w:rsidRPr="007E11AA">
              <w:rPr>
                <w:rFonts w:ascii="Calibri" w:eastAsia="Times New Roman" w:hAnsi="Calibri" w:cs="Times New Roman"/>
                <w:b/>
                <w:sz w:val="24"/>
                <w:szCs w:val="24"/>
                <w:lang w:bidi="en-US"/>
              </w:rPr>
              <w:t>aglomeracja rybnicko-jastrzębskiej oraz częś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bidi="en-US"/>
              </w:rPr>
              <w:t>ć</w:t>
            </w:r>
            <w:r w:rsidRPr="007E11AA">
              <w:rPr>
                <w:rFonts w:ascii="Calibri" w:eastAsia="Times New Roman" w:hAnsi="Calibri" w:cs="Times New Roman"/>
                <w:b/>
                <w:sz w:val="24"/>
                <w:szCs w:val="24"/>
                <w:lang w:bidi="en-US"/>
              </w:rPr>
              <w:t xml:space="preserve"> środkowa strefy śląskiej (powiaty pszczyński, rybnicki, mikołowski, raciborski i wodzisławski)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496FAA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0429AD" w:rsidTr="00AB5F0B">
        <w:tc>
          <w:tcPr>
            <w:tcW w:w="10606" w:type="dxa"/>
            <w:shd w:val="clear" w:color="auto" w:fill="auto"/>
            <w:vAlign w:val="center"/>
          </w:tcPr>
          <w:p w:rsidR="00D42528" w:rsidRDefault="007D11C2" w:rsidP="00D42528">
            <w:pPr>
              <w:jc w:val="both"/>
              <w:rPr>
                <w:rFonts w:eastAsia="Times New Roman" w:cs="Arial"/>
                <w:b/>
                <w:sz w:val="24"/>
                <w:szCs w:val="24"/>
                <w:lang w:bidi="en-US"/>
              </w:rPr>
            </w:pPr>
            <w:r w:rsidRPr="00D42528">
              <w:rPr>
                <w:rFonts w:eastAsia="Times New Roman" w:cs="Arial"/>
                <w:b/>
                <w:sz w:val="24"/>
                <w:szCs w:val="24"/>
                <w:lang w:bidi="en-US"/>
              </w:rPr>
              <w:t xml:space="preserve">W dniu </w:t>
            </w:r>
            <w:r w:rsidR="007E11AA" w:rsidRPr="00D42528">
              <w:rPr>
                <w:rFonts w:eastAsia="Times New Roman" w:cs="Arial"/>
                <w:b/>
                <w:sz w:val="24"/>
                <w:szCs w:val="24"/>
                <w:lang w:bidi="en-US"/>
              </w:rPr>
              <w:t>1 i 2</w:t>
            </w:r>
            <w:r w:rsidRPr="00D42528">
              <w:rPr>
                <w:rFonts w:eastAsia="Times New Roman" w:cs="Arial"/>
                <w:b/>
                <w:sz w:val="24"/>
                <w:szCs w:val="24"/>
                <w:lang w:bidi="en-US"/>
              </w:rPr>
              <w:t>.1</w:t>
            </w:r>
            <w:r w:rsidR="007E11AA" w:rsidRPr="00D42528">
              <w:rPr>
                <w:rFonts w:eastAsia="Times New Roman" w:cs="Arial"/>
                <w:b/>
                <w:sz w:val="24"/>
                <w:szCs w:val="24"/>
                <w:lang w:bidi="en-US"/>
              </w:rPr>
              <w:t>2</w:t>
            </w:r>
            <w:r w:rsidRPr="00D42528">
              <w:rPr>
                <w:rFonts w:eastAsia="Times New Roman" w:cs="Arial"/>
                <w:b/>
                <w:sz w:val="24"/>
                <w:szCs w:val="24"/>
                <w:lang w:bidi="en-US"/>
              </w:rPr>
              <w:t>.2017 r. (</w:t>
            </w:r>
            <w:r w:rsidR="00D42528" w:rsidRPr="00D42528">
              <w:rPr>
                <w:rFonts w:eastAsia="Times New Roman" w:cs="Arial"/>
                <w:b/>
                <w:sz w:val="24"/>
                <w:szCs w:val="24"/>
                <w:lang w:bidi="en-US"/>
              </w:rPr>
              <w:t>piątek i sobota</w:t>
            </w:r>
            <w:r w:rsidRPr="00D42528">
              <w:rPr>
                <w:rFonts w:eastAsia="Times New Roman" w:cs="Arial"/>
                <w:b/>
                <w:sz w:val="24"/>
                <w:szCs w:val="24"/>
                <w:lang w:bidi="en-US"/>
              </w:rPr>
              <w:t xml:space="preserve">) ze względu na poziom pyłu zawieszonego, jakość powietrza </w:t>
            </w:r>
          </w:p>
          <w:p w:rsidR="007D11C2" w:rsidRPr="000429AD" w:rsidRDefault="00D42528" w:rsidP="00D42528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D42528">
              <w:rPr>
                <w:rFonts w:eastAsia="Times New Roman" w:cs="Arial"/>
                <w:b/>
                <w:sz w:val="24"/>
                <w:szCs w:val="24"/>
                <w:lang w:bidi="en-US"/>
              </w:rPr>
              <w:t xml:space="preserve">1 grudnia 2017 r. </w:t>
            </w:r>
            <w:r w:rsidR="007D11C2" w:rsidRPr="00D42528">
              <w:rPr>
                <w:rFonts w:eastAsia="Times New Roman" w:cs="Arial"/>
                <w:b/>
                <w:sz w:val="24"/>
                <w:szCs w:val="24"/>
                <w:lang w:bidi="en-US"/>
              </w:rPr>
              <w:t xml:space="preserve">na obszarze </w:t>
            </w:r>
            <w:r w:rsidRPr="007E11AA">
              <w:rPr>
                <w:rFonts w:eastAsia="Times New Roman" w:cs="Arial"/>
                <w:b/>
                <w:sz w:val="24"/>
                <w:szCs w:val="24"/>
                <w:lang w:bidi="en-US"/>
              </w:rPr>
              <w:t>częś</w:t>
            </w:r>
            <w:r w:rsidRPr="00D42528">
              <w:rPr>
                <w:rFonts w:eastAsia="Times New Roman" w:cs="Arial"/>
                <w:b/>
                <w:sz w:val="24"/>
                <w:szCs w:val="24"/>
                <w:lang w:bidi="en-US"/>
              </w:rPr>
              <w:t>ci</w:t>
            </w:r>
            <w:r w:rsidRPr="007E11AA">
              <w:rPr>
                <w:rFonts w:eastAsia="Times New Roman" w:cs="Arial"/>
                <w:b/>
                <w:sz w:val="24"/>
                <w:szCs w:val="24"/>
                <w:lang w:bidi="en-US"/>
              </w:rPr>
              <w:t xml:space="preserve"> południow</w:t>
            </w:r>
            <w:r w:rsidRPr="00D42528">
              <w:rPr>
                <w:rFonts w:eastAsia="Times New Roman" w:cs="Arial"/>
                <w:b/>
                <w:sz w:val="24"/>
                <w:szCs w:val="24"/>
                <w:lang w:bidi="en-US"/>
              </w:rPr>
              <w:t>ej</w:t>
            </w:r>
            <w:r w:rsidRPr="007E11AA">
              <w:rPr>
                <w:rFonts w:eastAsia="Times New Roman" w:cs="Arial"/>
                <w:b/>
                <w:sz w:val="24"/>
                <w:szCs w:val="24"/>
                <w:lang w:bidi="en-US"/>
              </w:rPr>
              <w:t xml:space="preserve"> stref</w:t>
            </w:r>
            <w:r w:rsidRPr="00D42528">
              <w:rPr>
                <w:rFonts w:eastAsia="Times New Roman" w:cs="Arial"/>
                <w:b/>
                <w:sz w:val="24"/>
                <w:szCs w:val="24"/>
                <w:lang w:bidi="en-US"/>
              </w:rPr>
              <w:t xml:space="preserve">y </w:t>
            </w:r>
            <w:r w:rsidRPr="007E11AA">
              <w:rPr>
                <w:rFonts w:eastAsia="Times New Roman" w:cs="Arial"/>
                <w:b/>
                <w:sz w:val="24"/>
                <w:szCs w:val="24"/>
                <w:lang w:bidi="en-US"/>
              </w:rPr>
              <w:t>śląsk</w:t>
            </w:r>
            <w:r w:rsidRPr="00D42528">
              <w:rPr>
                <w:rFonts w:eastAsia="Times New Roman" w:cs="Arial"/>
                <w:b/>
                <w:sz w:val="24"/>
                <w:szCs w:val="24"/>
                <w:lang w:bidi="en-US"/>
              </w:rPr>
              <w:t>iej obejmującej</w:t>
            </w:r>
            <w:r w:rsidRPr="007E11AA">
              <w:rPr>
                <w:rFonts w:eastAsia="Times New Roman" w:cs="Arial"/>
                <w:b/>
                <w:sz w:val="24"/>
                <w:szCs w:val="24"/>
                <w:lang w:bidi="en-US"/>
              </w:rPr>
              <w:t xml:space="preserve"> powiat żywiecki, część powiatu cieszyńskiego</w:t>
            </w:r>
            <w:r w:rsidRPr="00D42528">
              <w:rPr>
                <w:rFonts w:eastAsia="Times New Roman" w:cs="Arial"/>
                <w:b/>
                <w:sz w:val="24"/>
                <w:szCs w:val="24"/>
                <w:lang w:bidi="en-US"/>
              </w:rPr>
              <w:t>: gminy Brenna, Istebna, Ustroń, Wisła</w:t>
            </w:r>
            <w:r w:rsidRPr="007E11AA">
              <w:rPr>
                <w:rFonts w:eastAsia="Times New Roman" w:cs="Arial"/>
                <w:b/>
                <w:sz w:val="24"/>
                <w:szCs w:val="24"/>
                <w:lang w:bidi="en-US"/>
              </w:rPr>
              <w:t>, część powiatu bielskiego</w:t>
            </w:r>
            <w:r w:rsidRPr="00D42528">
              <w:rPr>
                <w:rFonts w:eastAsia="Times New Roman" w:cs="Arial"/>
                <w:b/>
                <w:sz w:val="24"/>
                <w:szCs w:val="24"/>
                <w:lang w:bidi="en-US"/>
              </w:rPr>
              <w:t>: gminy Buczkowice, Szczyrk, Wilkowice</w:t>
            </w:r>
            <w:r w:rsidRPr="007E11AA">
              <w:rPr>
                <w:rFonts w:eastAsia="Times New Roman" w:cs="Arial"/>
                <w:b/>
                <w:sz w:val="24"/>
                <w:szCs w:val="24"/>
                <w:lang w:bidi="en-US"/>
              </w:rPr>
              <w:t>)</w:t>
            </w:r>
            <w:r w:rsidRPr="00D42528">
              <w:rPr>
                <w:rFonts w:eastAsia="Times New Roman" w:cs="Arial"/>
                <w:b/>
                <w:sz w:val="24"/>
                <w:szCs w:val="24"/>
                <w:lang w:bidi="en-US"/>
              </w:rPr>
              <w:t xml:space="preserve"> oraz 2 grudnia2017 r. na obszarze </w:t>
            </w:r>
            <w:r w:rsidRPr="007E11AA">
              <w:rPr>
                <w:rFonts w:eastAsia="Times New Roman" w:cs="Arial"/>
                <w:b/>
                <w:sz w:val="24"/>
                <w:szCs w:val="24"/>
                <w:lang w:bidi="en-US"/>
              </w:rPr>
              <w:t>aglomeracj</w:t>
            </w:r>
            <w:r w:rsidRPr="00D42528">
              <w:rPr>
                <w:rFonts w:eastAsia="Times New Roman" w:cs="Arial"/>
                <w:b/>
                <w:sz w:val="24"/>
                <w:szCs w:val="24"/>
                <w:lang w:bidi="en-US"/>
              </w:rPr>
              <w:t>i</w:t>
            </w:r>
            <w:r w:rsidRPr="007E11AA">
              <w:rPr>
                <w:rFonts w:eastAsia="Times New Roman" w:cs="Arial"/>
                <w:b/>
                <w:sz w:val="24"/>
                <w:szCs w:val="24"/>
                <w:lang w:bidi="en-US"/>
              </w:rPr>
              <w:t xml:space="preserve"> górnośląsk</w:t>
            </w:r>
            <w:r w:rsidRPr="00D42528">
              <w:rPr>
                <w:rFonts w:eastAsia="Times New Roman" w:cs="Arial"/>
                <w:b/>
                <w:sz w:val="24"/>
                <w:szCs w:val="24"/>
                <w:lang w:bidi="en-US"/>
              </w:rPr>
              <w:t>iej,</w:t>
            </w:r>
            <w:r w:rsidRPr="007E11AA">
              <w:rPr>
                <w:rFonts w:eastAsia="Times New Roman" w:cs="Arial"/>
                <w:b/>
                <w:sz w:val="24"/>
                <w:szCs w:val="24"/>
                <w:lang w:bidi="en-US"/>
              </w:rPr>
              <w:t xml:space="preserve"> częś</w:t>
            </w:r>
            <w:r w:rsidRPr="00D42528">
              <w:rPr>
                <w:rFonts w:eastAsia="Times New Roman" w:cs="Arial"/>
                <w:b/>
                <w:sz w:val="24"/>
                <w:szCs w:val="24"/>
                <w:lang w:bidi="en-US"/>
              </w:rPr>
              <w:t>ci</w:t>
            </w:r>
            <w:r w:rsidRPr="007E11AA">
              <w:rPr>
                <w:rFonts w:eastAsia="Times New Roman" w:cs="Arial"/>
                <w:b/>
                <w:sz w:val="24"/>
                <w:szCs w:val="24"/>
                <w:lang w:bidi="en-US"/>
              </w:rPr>
              <w:t xml:space="preserve"> środkow</w:t>
            </w:r>
            <w:r w:rsidRPr="00D42528">
              <w:rPr>
                <w:rFonts w:eastAsia="Times New Roman" w:cs="Arial"/>
                <w:b/>
                <w:sz w:val="24"/>
                <w:szCs w:val="24"/>
                <w:lang w:bidi="en-US"/>
              </w:rPr>
              <w:t>ej</w:t>
            </w:r>
            <w:r w:rsidRPr="007E11AA">
              <w:rPr>
                <w:rFonts w:eastAsia="Times New Roman" w:cs="Arial"/>
                <w:b/>
                <w:sz w:val="24"/>
                <w:szCs w:val="24"/>
                <w:lang w:bidi="en-US"/>
              </w:rPr>
              <w:t xml:space="preserve"> strefy śląskiej (powiaty: będziński, zawierciański, tarnogórski, gliwicki, bieruńsko-lędziński)</w:t>
            </w:r>
            <w:r w:rsidRPr="00D42528">
              <w:rPr>
                <w:rFonts w:eastAsia="Times New Roman" w:cs="Arial"/>
                <w:b/>
                <w:sz w:val="24"/>
                <w:szCs w:val="24"/>
                <w:lang w:bidi="en-US"/>
              </w:rPr>
              <w:t xml:space="preserve">, </w:t>
            </w:r>
            <w:r w:rsidRPr="007E11AA">
              <w:rPr>
                <w:rFonts w:eastAsia="Times New Roman" w:cs="Arial"/>
                <w:b/>
                <w:sz w:val="24"/>
                <w:szCs w:val="24"/>
                <w:lang w:bidi="en-US"/>
              </w:rPr>
              <w:t>aglomeracj</w:t>
            </w:r>
            <w:r w:rsidRPr="00D42528">
              <w:rPr>
                <w:rFonts w:eastAsia="Times New Roman" w:cs="Arial"/>
                <w:b/>
                <w:sz w:val="24"/>
                <w:szCs w:val="24"/>
                <w:lang w:bidi="en-US"/>
              </w:rPr>
              <w:t>i</w:t>
            </w:r>
            <w:r w:rsidRPr="007E11AA">
              <w:rPr>
                <w:rFonts w:eastAsia="Times New Roman" w:cs="Arial"/>
                <w:b/>
                <w:sz w:val="24"/>
                <w:szCs w:val="24"/>
                <w:lang w:bidi="en-US"/>
              </w:rPr>
              <w:t xml:space="preserve"> rybnicko-ja</w:t>
            </w:r>
            <w:r>
              <w:rPr>
                <w:rFonts w:eastAsia="Times New Roman" w:cs="Arial"/>
                <w:b/>
                <w:sz w:val="24"/>
                <w:szCs w:val="24"/>
                <w:lang w:bidi="en-US"/>
              </w:rPr>
              <w:t>strzębskiej oraz części środkowej</w:t>
            </w:r>
            <w:r w:rsidRPr="007E11AA">
              <w:rPr>
                <w:rFonts w:eastAsia="Times New Roman" w:cs="Arial"/>
                <w:b/>
                <w:sz w:val="24"/>
                <w:szCs w:val="24"/>
                <w:lang w:bidi="en-US"/>
              </w:rPr>
              <w:t xml:space="preserve"> strefy śląskiej (powiaty pszczyński, rybnicki, mikołowski, raciborski i wodzisławski</w:t>
            </w:r>
            <w:r w:rsidRPr="007E11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7D11C2" w:rsidRPr="007D11C2">
              <w:rPr>
                <w:b/>
                <w:sz w:val="24"/>
                <w:szCs w:val="24"/>
              </w:rPr>
              <w:t xml:space="preserve">będzie </w:t>
            </w:r>
            <w:r w:rsidR="007D11C2" w:rsidRPr="007D11C2">
              <w:rPr>
                <w:rFonts w:cs="Arial"/>
                <w:b/>
                <w:color w:val="FF0000"/>
                <w:sz w:val="24"/>
                <w:szCs w:val="24"/>
              </w:rPr>
              <w:t>bardzo zła</w:t>
            </w:r>
            <w:r w:rsidR="005366D9" w:rsidRPr="005366D9">
              <w:rPr>
                <w:rFonts w:cs="Arial"/>
                <w:b/>
                <w:sz w:val="24"/>
                <w:szCs w:val="24"/>
              </w:rPr>
              <w:t>, zwłaszcza</w:t>
            </w:r>
            <w:r w:rsidR="005366D9">
              <w:rPr>
                <w:b/>
                <w:color w:val="C00000"/>
                <w:sz w:val="18"/>
                <w:szCs w:val="18"/>
              </w:rPr>
              <w:t xml:space="preserve"> </w:t>
            </w:r>
            <w:r w:rsidR="005366D9" w:rsidRPr="005366D9">
              <w:rPr>
                <w:rFonts w:cs="Arial"/>
                <w:b/>
                <w:sz w:val="24"/>
                <w:szCs w:val="24"/>
              </w:rPr>
              <w:t>w godzinach wieczornych i nocnych</w:t>
            </w:r>
            <w:r w:rsidR="005366D9">
              <w:rPr>
                <w:b/>
                <w:color w:val="C00000"/>
                <w:sz w:val="18"/>
                <w:szCs w:val="18"/>
              </w:rPr>
              <w:t xml:space="preserve"> </w:t>
            </w:r>
          </w:p>
        </w:tc>
      </w:tr>
    </w:tbl>
    <w:p w:rsidR="00571F3A" w:rsidRDefault="00571F3A" w:rsidP="00831107">
      <w:pPr>
        <w:spacing w:after="0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Osoby wrażliwe powinny bezwzględnie unikać przebywania na wolnym powietrzu, pozostałe osoby powinny ograniczyć przebywanie na wolnym powietrzu do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072" w:rsidRPr="00536DBA" w:rsidRDefault="00933072" w:rsidP="00E5074C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wzmożone kontrole indywidualnych kotłów i pieców, w tym nakładanie kar za naruszanie przepisów zakazujących spalania odpadów,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D10419" w:rsidRDefault="00933072" w:rsidP="00E5074C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10419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2308C" w:rsidRDefault="007E11AA" w:rsidP="007E11AA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1</w:t>
            </w:r>
            <w:r w:rsidR="0022308C" w:rsidRPr="0022308C">
              <w:rPr>
                <w:rFonts w:asciiTheme="minorHAnsi" w:hAnsiTheme="minorHAnsi" w:cs="Arial"/>
                <w:b/>
                <w:sz w:val="24"/>
                <w:szCs w:val="24"/>
              </w:rPr>
              <w:t>.1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2</w:t>
            </w:r>
            <w:r w:rsidR="0022308C" w:rsidRPr="0022308C">
              <w:rPr>
                <w:rFonts w:asciiTheme="minorHAnsi" w:hAnsiTheme="minorHAnsi" w:cs="Arial"/>
                <w:b/>
                <w:sz w:val="24"/>
                <w:szCs w:val="24"/>
              </w:rPr>
              <w:t>.201</w:t>
            </w:r>
            <w:r w:rsidR="00C833C8">
              <w:rPr>
                <w:rFonts w:asciiTheme="minorHAnsi" w:hAnsiTheme="minorHAnsi" w:cs="Arial"/>
                <w:b/>
                <w:sz w:val="24"/>
                <w:szCs w:val="24"/>
              </w:rPr>
              <w:t>7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0B203D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DB0729">
      <w:pgSz w:w="11906" w:h="16838"/>
      <w:pgMar w:top="510" w:right="56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E2"/>
    <w:rsid w:val="00021674"/>
    <w:rsid w:val="000429AD"/>
    <w:rsid w:val="00063D5E"/>
    <w:rsid w:val="00075E4C"/>
    <w:rsid w:val="00093C9C"/>
    <w:rsid w:val="000B203D"/>
    <w:rsid w:val="000C489E"/>
    <w:rsid w:val="000D2C68"/>
    <w:rsid w:val="000F2ABD"/>
    <w:rsid w:val="00110992"/>
    <w:rsid w:val="00116A47"/>
    <w:rsid w:val="00127BF0"/>
    <w:rsid w:val="0014481F"/>
    <w:rsid w:val="00191C10"/>
    <w:rsid w:val="001B3ADA"/>
    <w:rsid w:val="001C2E28"/>
    <w:rsid w:val="0022308C"/>
    <w:rsid w:val="00223B50"/>
    <w:rsid w:val="00275E2B"/>
    <w:rsid w:val="0028645E"/>
    <w:rsid w:val="002A0213"/>
    <w:rsid w:val="002D2E22"/>
    <w:rsid w:val="003158E0"/>
    <w:rsid w:val="003E4C60"/>
    <w:rsid w:val="003F4944"/>
    <w:rsid w:val="00402FF4"/>
    <w:rsid w:val="00496FAA"/>
    <w:rsid w:val="004F7847"/>
    <w:rsid w:val="00503137"/>
    <w:rsid w:val="00517E40"/>
    <w:rsid w:val="00533AB2"/>
    <w:rsid w:val="00534F52"/>
    <w:rsid w:val="005366D9"/>
    <w:rsid w:val="00571F3A"/>
    <w:rsid w:val="00587C13"/>
    <w:rsid w:val="005A5BAC"/>
    <w:rsid w:val="006519B4"/>
    <w:rsid w:val="0066183F"/>
    <w:rsid w:val="00665937"/>
    <w:rsid w:val="00676A2A"/>
    <w:rsid w:val="0069354B"/>
    <w:rsid w:val="00695A73"/>
    <w:rsid w:val="0072069E"/>
    <w:rsid w:val="007421DE"/>
    <w:rsid w:val="00782ED5"/>
    <w:rsid w:val="00783F3E"/>
    <w:rsid w:val="00794E36"/>
    <w:rsid w:val="007B1E4D"/>
    <w:rsid w:val="007B5374"/>
    <w:rsid w:val="007C1427"/>
    <w:rsid w:val="007C1783"/>
    <w:rsid w:val="007C5DB9"/>
    <w:rsid w:val="007D11C2"/>
    <w:rsid w:val="007E11AA"/>
    <w:rsid w:val="00831107"/>
    <w:rsid w:val="00851B74"/>
    <w:rsid w:val="00861D80"/>
    <w:rsid w:val="00873F4F"/>
    <w:rsid w:val="00876085"/>
    <w:rsid w:val="00877770"/>
    <w:rsid w:val="00881F53"/>
    <w:rsid w:val="008871F2"/>
    <w:rsid w:val="00887F9D"/>
    <w:rsid w:val="0090401E"/>
    <w:rsid w:val="009151EB"/>
    <w:rsid w:val="0092708B"/>
    <w:rsid w:val="00933072"/>
    <w:rsid w:val="00941B89"/>
    <w:rsid w:val="009A7FB9"/>
    <w:rsid w:val="009B3E84"/>
    <w:rsid w:val="009B6DC8"/>
    <w:rsid w:val="009D138E"/>
    <w:rsid w:val="009E4D4A"/>
    <w:rsid w:val="00A114FD"/>
    <w:rsid w:val="00A83D2B"/>
    <w:rsid w:val="00AA5FAD"/>
    <w:rsid w:val="00AC5FB0"/>
    <w:rsid w:val="00AD6F6B"/>
    <w:rsid w:val="00B37E56"/>
    <w:rsid w:val="00B42D0A"/>
    <w:rsid w:val="00B46DE2"/>
    <w:rsid w:val="00BC0582"/>
    <w:rsid w:val="00BD116D"/>
    <w:rsid w:val="00BD795F"/>
    <w:rsid w:val="00BF0209"/>
    <w:rsid w:val="00C2506A"/>
    <w:rsid w:val="00C3393C"/>
    <w:rsid w:val="00C432DA"/>
    <w:rsid w:val="00C80070"/>
    <w:rsid w:val="00C80C79"/>
    <w:rsid w:val="00C833C8"/>
    <w:rsid w:val="00C92301"/>
    <w:rsid w:val="00C979BA"/>
    <w:rsid w:val="00CA3CA3"/>
    <w:rsid w:val="00CE09A4"/>
    <w:rsid w:val="00D03960"/>
    <w:rsid w:val="00D05864"/>
    <w:rsid w:val="00D10419"/>
    <w:rsid w:val="00D405E7"/>
    <w:rsid w:val="00D42528"/>
    <w:rsid w:val="00D602C3"/>
    <w:rsid w:val="00D64DE2"/>
    <w:rsid w:val="00D655F6"/>
    <w:rsid w:val="00D662F9"/>
    <w:rsid w:val="00D95E4C"/>
    <w:rsid w:val="00DB0729"/>
    <w:rsid w:val="00DB299B"/>
    <w:rsid w:val="00DD7508"/>
    <w:rsid w:val="00DF2423"/>
    <w:rsid w:val="00E33AAE"/>
    <w:rsid w:val="00E5074C"/>
    <w:rsid w:val="00E57035"/>
    <w:rsid w:val="00EA3DFA"/>
    <w:rsid w:val="00EB0753"/>
    <w:rsid w:val="00EE45E9"/>
    <w:rsid w:val="00F00D6B"/>
    <w:rsid w:val="00F11D05"/>
    <w:rsid w:val="00F339C0"/>
    <w:rsid w:val="00F34D69"/>
    <w:rsid w:val="00F71461"/>
    <w:rsid w:val="00FB7CED"/>
    <w:rsid w:val="00FE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hAnsi="Arial" w:cs="Arial"/>
      <w:b/>
      <w:bCs/>
      <w:color w:val="150A59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hAnsi="Arial" w:cs="Arial"/>
      <w:b/>
      <w:bCs/>
      <w:color w:val="150A59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5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Karolina.Kunicka</cp:lastModifiedBy>
  <cp:revision>2</cp:revision>
  <cp:lastPrinted>2016-12-21T09:53:00Z</cp:lastPrinted>
  <dcterms:created xsi:type="dcterms:W3CDTF">2017-12-01T11:57:00Z</dcterms:created>
  <dcterms:modified xsi:type="dcterms:W3CDTF">2017-12-01T11:57:00Z</dcterms:modified>
</cp:coreProperties>
</file>