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</w:t>
      </w:r>
    </w:p>
    <w:p w:rsidR="009151EB" w:rsidRPr="00676A2A" w:rsidRDefault="00CA3CA3" w:rsidP="000F2ABD">
      <w:pPr>
        <w:spacing w:after="0"/>
        <w:jc w:val="center"/>
        <w:rPr>
          <w:rFonts w:cs="Arial"/>
          <w:b/>
          <w:sz w:val="24"/>
          <w:szCs w:val="24"/>
        </w:rPr>
      </w:pPr>
      <w:r w:rsidRPr="00676A2A">
        <w:rPr>
          <w:rFonts w:cs="Arial"/>
          <w:b/>
          <w:sz w:val="24"/>
          <w:szCs w:val="24"/>
        </w:rPr>
        <w:t xml:space="preserve">POWIADOMIENIE </w:t>
      </w:r>
    </w:p>
    <w:p w:rsid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o ryzyku</w:t>
      </w:r>
      <w:r w:rsidRPr="00941B89">
        <w:rPr>
          <w:rFonts w:cs="Arial"/>
          <w:b/>
          <w:sz w:val="24"/>
          <w:szCs w:val="24"/>
        </w:rPr>
        <w:t xml:space="preserve"> wystąpienia </w:t>
      </w:r>
      <w:r>
        <w:rPr>
          <w:rFonts w:cs="Arial"/>
          <w:b/>
          <w:sz w:val="24"/>
          <w:szCs w:val="24"/>
        </w:rPr>
        <w:t xml:space="preserve">przekroczenia </w:t>
      </w:r>
      <w:r w:rsidR="00E4612E">
        <w:rPr>
          <w:rFonts w:cs="Arial"/>
          <w:b/>
          <w:sz w:val="24"/>
          <w:szCs w:val="24"/>
        </w:rPr>
        <w:t>poziomu informowania</w:t>
      </w:r>
      <w:r w:rsidRPr="00941B89">
        <w:rPr>
          <w:rFonts w:cs="Arial"/>
          <w:b/>
          <w:sz w:val="24"/>
          <w:szCs w:val="24"/>
        </w:rPr>
        <w:t xml:space="preserve"> dla </w:t>
      </w:r>
      <w:r w:rsidRPr="00C3393C">
        <w:rPr>
          <w:rFonts w:cs="Arial"/>
          <w:b/>
          <w:sz w:val="24"/>
          <w:szCs w:val="24"/>
          <w:u w:val="single"/>
        </w:rPr>
        <w:t>pyłu zawieszonego PM10</w:t>
      </w:r>
      <w:r>
        <w:rPr>
          <w:rFonts w:cs="Arial"/>
          <w:b/>
          <w:sz w:val="24"/>
          <w:szCs w:val="24"/>
        </w:rPr>
        <w:t xml:space="preserve"> w powietrzu</w:t>
      </w:r>
    </w:p>
    <w:p w:rsidR="00C16B7A" w:rsidRPr="00DF724C" w:rsidRDefault="00C16B7A" w:rsidP="00C16B7A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tbl>
      <w:tblPr>
        <w:tblStyle w:val="Tabela-Siatka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3969"/>
        <w:gridCol w:w="3835"/>
      </w:tblGrid>
      <w:tr w:rsidR="00DF724C" w:rsidRPr="00DF724C" w:rsidTr="00AE09AF">
        <w:trPr>
          <w:trHeight w:val="574"/>
        </w:trPr>
        <w:tc>
          <w:tcPr>
            <w:tcW w:w="10606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DF724C" w:rsidRPr="00DF724C" w:rsidRDefault="00DF724C" w:rsidP="00DF724C">
            <w:pPr>
              <w:spacing w:line="276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7421DE">
              <w:rPr>
                <w:rFonts w:cs="Arial"/>
                <w:b/>
                <w:color w:val="FF0000"/>
                <w:sz w:val="24"/>
                <w:szCs w:val="24"/>
              </w:rPr>
              <w:t xml:space="preserve">INFORMACJE O </w:t>
            </w:r>
            <w:r>
              <w:rPr>
                <w:rFonts w:cs="Arial"/>
                <w:b/>
                <w:color w:val="FF0000"/>
                <w:sz w:val="24"/>
                <w:szCs w:val="24"/>
              </w:rPr>
              <w:t>RYZYKU PRZEKROCZENIA</w:t>
            </w:r>
          </w:p>
        </w:tc>
      </w:tr>
      <w:tr w:rsidR="00DF724C" w:rsidRPr="00DF724C" w:rsidTr="00AE09AF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Zagrożenie</w:t>
            </w:r>
          </w:p>
        </w:tc>
        <w:tc>
          <w:tcPr>
            <w:tcW w:w="7804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F724C" w:rsidRPr="00DF724C" w:rsidRDefault="00D85BE9" w:rsidP="00DF724C">
            <w:pPr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Ryzyko przekroczenia wartości progowej 200 µg/m</w:t>
            </w:r>
            <w:r>
              <w:rPr>
                <w:rFonts w:cs="Arial"/>
                <w:sz w:val="24"/>
                <w:szCs w:val="24"/>
                <w:vertAlign w:val="superscript"/>
              </w:rPr>
              <w:t xml:space="preserve">3 </w:t>
            </w:r>
            <w:r>
              <w:rPr>
                <w:rFonts w:cs="Arial"/>
                <w:sz w:val="24"/>
                <w:szCs w:val="24"/>
              </w:rPr>
              <w:t xml:space="preserve">dla pyłu zawieszonego PM10 w </w:t>
            </w:r>
            <w:r w:rsidR="00F30894">
              <w:rPr>
                <w:rFonts w:cs="Arial"/>
                <w:sz w:val="24"/>
                <w:szCs w:val="24"/>
              </w:rPr>
              <w:t>powietrzu</w:t>
            </w:r>
            <w:r>
              <w:rPr>
                <w:rFonts w:cs="Arial"/>
                <w:sz w:val="24"/>
                <w:szCs w:val="24"/>
              </w:rPr>
              <w:t>.</w:t>
            </w:r>
          </w:p>
        </w:tc>
      </w:tr>
      <w:tr w:rsidR="00C0174A" w:rsidRPr="00DF724C" w:rsidTr="00C0174A">
        <w:tc>
          <w:tcPr>
            <w:tcW w:w="2802" w:type="dxa"/>
            <w:shd w:val="clear" w:color="auto" w:fill="auto"/>
            <w:vAlign w:val="center"/>
          </w:tcPr>
          <w:p w:rsidR="00C0174A" w:rsidRPr="00DF724C" w:rsidRDefault="00C0174A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Poziom ostrzegania (zgodnie z Programem Ochrony Powietrza)</w:t>
            </w:r>
          </w:p>
        </w:tc>
        <w:tc>
          <w:tcPr>
            <w:tcW w:w="3969" w:type="dxa"/>
            <w:shd w:val="clear" w:color="auto" w:fill="FF0000"/>
          </w:tcPr>
          <w:p w:rsidR="00C0174A" w:rsidRPr="00DF724C" w:rsidRDefault="00C0174A" w:rsidP="00DF724C">
            <w:pPr>
              <w:jc w:val="center"/>
              <w:rPr>
                <w:b/>
                <w:sz w:val="24"/>
                <w:szCs w:val="24"/>
              </w:rPr>
            </w:pPr>
          </w:p>
          <w:p w:rsidR="00C0174A" w:rsidRDefault="00C0174A" w:rsidP="00DF724C">
            <w:pPr>
              <w:jc w:val="center"/>
              <w:rPr>
                <w:b/>
                <w:sz w:val="24"/>
                <w:szCs w:val="24"/>
              </w:rPr>
            </w:pPr>
            <w:r w:rsidRPr="00DF724C">
              <w:rPr>
                <w:b/>
                <w:sz w:val="24"/>
                <w:szCs w:val="24"/>
              </w:rPr>
              <w:t>POZIOM II</w:t>
            </w:r>
            <w:r>
              <w:rPr>
                <w:b/>
                <w:sz w:val="24"/>
                <w:szCs w:val="24"/>
              </w:rPr>
              <w:t>I</w:t>
            </w:r>
          </w:p>
          <w:p w:rsidR="00C0174A" w:rsidRPr="00DF724C" w:rsidRDefault="00C0174A" w:rsidP="00DF724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835" w:type="dxa"/>
            <w:shd w:val="clear" w:color="auto" w:fill="FF0000"/>
          </w:tcPr>
          <w:p w:rsidR="00C0174A" w:rsidRDefault="00C0174A" w:rsidP="00DF724C">
            <w:pPr>
              <w:rPr>
                <w:b/>
                <w:sz w:val="24"/>
                <w:szCs w:val="24"/>
              </w:rPr>
            </w:pPr>
          </w:p>
          <w:p w:rsidR="00C0174A" w:rsidRPr="00DF724C" w:rsidRDefault="00C0174A" w:rsidP="00C0174A">
            <w:pPr>
              <w:jc w:val="center"/>
              <w:rPr>
                <w:sz w:val="24"/>
                <w:szCs w:val="24"/>
              </w:rPr>
            </w:pPr>
            <w:r w:rsidRPr="004501B6">
              <w:rPr>
                <w:b/>
                <w:sz w:val="24"/>
                <w:szCs w:val="24"/>
              </w:rPr>
              <w:t xml:space="preserve">Rodzaj: </w:t>
            </w:r>
            <w:r w:rsidRPr="004501B6">
              <w:rPr>
                <w:b/>
                <w:sz w:val="24"/>
                <w:szCs w:val="24"/>
                <w:u w:val="single"/>
              </w:rPr>
              <w:t>Alarm smogowy</w:t>
            </w:r>
          </w:p>
        </w:tc>
      </w:tr>
      <w:tr w:rsidR="00C0174A" w:rsidRPr="00DF724C" w:rsidTr="00C0174A">
        <w:tc>
          <w:tcPr>
            <w:tcW w:w="2802" w:type="dxa"/>
            <w:shd w:val="clear" w:color="auto" w:fill="auto"/>
            <w:vAlign w:val="center"/>
          </w:tcPr>
          <w:p w:rsidR="00C0174A" w:rsidRPr="00DF724C" w:rsidRDefault="005F4375" w:rsidP="00DF724C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Działania</w:t>
            </w:r>
          </w:p>
        </w:tc>
        <w:tc>
          <w:tcPr>
            <w:tcW w:w="7804" w:type="dxa"/>
            <w:gridSpan w:val="2"/>
            <w:shd w:val="clear" w:color="auto" w:fill="FF0000"/>
          </w:tcPr>
          <w:p w:rsidR="00C0174A" w:rsidRPr="00DF724C" w:rsidRDefault="00C0174A" w:rsidP="00C0174A">
            <w:pPr>
              <w:jc w:val="center"/>
            </w:pPr>
            <w:r w:rsidRPr="004501B6">
              <w:rPr>
                <w:b/>
                <w:sz w:val="24"/>
                <w:szCs w:val="24"/>
              </w:rPr>
              <w:t>Informacyjne, ostrzegawcze, operacyjne, nakazowe/zakazowe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>Data wystąpienia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DF724C" w:rsidRPr="00DF724C" w:rsidRDefault="00016019" w:rsidP="00DF724C">
            <w:r>
              <w:rPr>
                <w:b/>
                <w:sz w:val="24"/>
                <w:szCs w:val="24"/>
              </w:rPr>
              <w:t>19</w:t>
            </w:r>
            <w:r w:rsidR="00F30894">
              <w:rPr>
                <w:b/>
                <w:sz w:val="24"/>
                <w:szCs w:val="24"/>
              </w:rPr>
              <w:t>.12.2018 r.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Obszar </w:t>
            </w:r>
          </w:p>
        </w:tc>
        <w:tc>
          <w:tcPr>
            <w:tcW w:w="7804" w:type="dxa"/>
            <w:gridSpan w:val="2"/>
            <w:shd w:val="clear" w:color="auto" w:fill="auto"/>
          </w:tcPr>
          <w:p w:rsidR="00DF724C" w:rsidRPr="00C22110" w:rsidRDefault="008765C9" w:rsidP="00072EE4">
            <w:pPr>
              <w:rPr>
                <w:sz w:val="24"/>
                <w:szCs w:val="24"/>
              </w:rPr>
            </w:pPr>
            <w:r w:rsidRPr="00387358">
              <w:rPr>
                <w:rFonts w:cs="Arial"/>
                <w:sz w:val="24"/>
                <w:szCs w:val="24"/>
              </w:rPr>
              <w:t>rybnicko-pszczyński</w:t>
            </w:r>
            <w:r>
              <w:rPr>
                <w:rFonts w:cs="Arial"/>
                <w:b/>
                <w:sz w:val="24"/>
                <w:szCs w:val="24"/>
              </w:rPr>
              <w:t xml:space="preserve"> - aglomeracja rybnicko-jastrzębska (</w:t>
            </w:r>
            <w:r w:rsidRPr="00AD4010">
              <w:rPr>
                <w:rFonts w:cs="Arial"/>
                <w:b/>
                <w:sz w:val="24"/>
                <w:szCs w:val="24"/>
              </w:rPr>
              <w:t>Jastrzębie Zdrój, Rybnik, Żory</w:t>
            </w:r>
            <w:r>
              <w:rPr>
                <w:rFonts w:cs="Arial"/>
                <w:b/>
                <w:sz w:val="24"/>
                <w:szCs w:val="24"/>
              </w:rPr>
              <w:t>)</w:t>
            </w:r>
            <w:r w:rsidRPr="00AD4010">
              <w:rPr>
                <w:rFonts w:cs="Arial"/>
                <w:b/>
                <w:sz w:val="24"/>
                <w:szCs w:val="24"/>
              </w:rPr>
              <w:t xml:space="preserve">, powiat mikołowski, </w:t>
            </w:r>
            <w:r>
              <w:rPr>
                <w:rFonts w:cs="Arial"/>
                <w:b/>
                <w:sz w:val="24"/>
                <w:szCs w:val="24"/>
              </w:rPr>
              <w:t xml:space="preserve">powiat pszczyński, </w:t>
            </w:r>
            <w:r w:rsidRPr="00AD4010">
              <w:rPr>
                <w:rFonts w:cs="Arial"/>
                <w:b/>
                <w:sz w:val="24"/>
                <w:szCs w:val="24"/>
              </w:rPr>
              <w:t>powiat rybnicki</w:t>
            </w:r>
            <w:r>
              <w:rPr>
                <w:rFonts w:cs="Arial"/>
                <w:b/>
                <w:sz w:val="24"/>
                <w:szCs w:val="24"/>
              </w:rPr>
              <w:t xml:space="preserve">, powiat raciborski, powiat wodzisławski, </w:t>
            </w:r>
            <w:r>
              <w:rPr>
                <w:rFonts w:cs="Arial"/>
                <w:sz w:val="24"/>
                <w:szCs w:val="24"/>
              </w:rPr>
              <w:t>doliny beskidzkie</w:t>
            </w:r>
            <w:r>
              <w:rPr>
                <w:rFonts w:cs="Arial"/>
                <w:b/>
                <w:sz w:val="24"/>
                <w:szCs w:val="24"/>
              </w:rPr>
              <w:t xml:space="preserve"> - </w:t>
            </w:r>
            <w:r w:rsidRPr="00AA2FC2">
              <w:rPr>
                <w:rFonts w:cs="Arial"/>
                <w:b/>
                <w:sz w:val="24"/>
                <w:szCs w:val="24"/>
              </w:rPr>
              <w:t>część powiatu bielskiego (gminy: Buczkowice, Szczyrk, Wilkowice), część powiatu cieszyńskiego (gminy: Brenna, Istebna, Ustroń, Wisła), powiat żywiecki</w:t>
            </w:r>
            <w:r>
              <w:rPr>
                <w:rFonts w:cs="Arial"/>
                <w:b/>
                <w:sz w:val="24"/>
                <w:szCs w:val="24"/>
              </w:rPr>
              <w:t>.</w:t>
            </w:r>
          </w:p>
        </w:tc>
      </w:tr>
      <w:tr w:rsidR="00DF724C" w:rsidRPr="00DF724C" w:rsidTr="00AE09AF">
        <w:tc>
          <w:tcPr>
            <w:tcW w:w="2802" w:type="dxa"/>
            <w:shd w:val="clear" w:color="auto" w:fill="auto"/>
            <w:vAlign w:val="center"/>
          </w:tcPr>
          <w:p w:rsidR="00DF724C" w:rsidRPr="00DF724C" w:rsidRDefault="00DF724C" w:rsidP="00DF724C">
            <w:pPr>
              <w:rPr>
                <w:rFonts w:cs="Arial"/>
                <w:b/>
                <w:sz w:val="24"/>
                <w:szCs w:val="24"/>
              </w:rPr>
            </w:pPr>
            <w:r w:rsidRPr="00DF724C">
              <w:rPr>
                <w:rFonts w:cs="Arial"/>
                <w:b/>
                <w:sz w:val="24"/>
                <w:szCs w:val="24"/>
              </w:rPr>
              <w:t xml:space="preserve">Przyczyny </w:t>
            </w:r>
          </w:p>
        </w:tc>
        <w:tc>
          <w:tcPr>
            <w:tcW w:w="7804" w:type="dxa"/>
            <w:gridSpan w:val="2"/>
            <w:shd w:val="clear" w:color="auto" w:fill="auto"/>
            <w:vAlign w:val="center"/>
          </w:tcPr>
          <w:p w:rsidR="00DF724C" w:rsidRPr="00DF724C" w:rsidRDefault="00DF724C" w:rsidP="00DF724C">
            <w:pPr>
              <w:adjustRightInd w:val="0"/>
              <w:jc w:val="both"/>
              <w:rPr>
                <w:rFonts w:cs="Arial"/>
                <w:sz w:val="24"/>
                <w:szCs w:val="24"/>
              </w:rPr>
            </w:pPr>
            <w:r w:rsidRPr="00DF724C">
              <w:rPr>
                <w:rFonts w:cs="Arial"/>
                <w:sz w:val="24"/>
                <w:szCs w:val="24"/>
              </w:rPr>
              <w:t>Warunki meteorologiczne utrudniające rozprzestrzenianie się zanieczyszczeń w sytuacji wzmożonej emisji z sektora bytowo-komunalnego.</w:t>
            </w:r>
          </w:p>
        </w:tc>
      </w:tr>
    </w:tbl>
    <w:p w:rsidR="00DF724C" w:rsidRDefault="00DF724C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06"/>
      </w:tblGrid>
      <w:tr w:rsidR="00571F3A" w:rsidRPr="00093C9C" w:rsidTr="00AB5F0B">
        <w:trPr>
          <w:trHeight w:val="638"/>
        </w:trPr>
        <w:tc>
          <w:tcPr>
            <w:tcW w:w="10606" w:type="dxa"/>
            <w:shd w:val="clear" w:color="auto" w:fill="auto"/>
            <w:vAlign w:val="center"/>
          </w:tcPr>
          <w:p w:rsidR="00571F3A" w:rsidRPr="00093C9C" w:rsidRDefault="00275E2B" w:rsidP="00AB5F0B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BF0209"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  <w:t>PROGNOZOWANA JAKOŚĆ POWIETRZA</w:t>
            </w:r>
          </w:p>
        </w:tc>
      </w:tr>
      <w:tr w:rsidR="00571F3A" w:rsidRPr="00D05864" w:rsidTr="00AB5F0B">
        <w:tc>
          <w:tcPr>
            <w:tcW w:w="10606" w:type="dxa"/>
            <w:shd w:val="clear" w:color="auto" w:fill="auto"/>
            <w:vAlign w:val="center"/>
          </w:tcPr>
          <w:p w:rsidR="00571F3A" w:rsidRPr="00717695" w:rsidRDefault="008765C9" w:rsidP="000D2C68">
            <w:pPr>
              <w:pStyle w:val="Tekstpodstawowy2"/>
              <w:suppressAutoHyphens/>
              <w:spacing w:after="0" w:line="240" w:lineRule="auto"/>
              <w:jc w:val="both"/>
              <w:rPr>
                <w:rFonts w:cs="Arial"/>
                <w:sz w:val="24"/>
                <w:szCs w:val="24"/>
                <w:lang w:eastAsia="pl-PL"/>
              </w:rPr>
            </w:pPr>
            <w:r>
              <w:rPr>
                <w:b/>
                <w:sz w:val="24"/>
                <w:szCs w:val="24"/>
              </w:rPr>
              <w:t xml:space="preserve">W dniu 19.12.2018 r. (środa) </w:t>
            </w:r>
            <w:r w:rsidRPr="0061565D">
              <w:rPr>
                <w:b/>
                <w:sz w:val="24"/>
                <w:szCs w:val="24"/>
              </w:rPr>
              <w:t>ze względu na poziom pyłu zawieszonego, na obszarze rybnicko-pszczyńskim</w:t>
            </w:r>
            <w:r>
              <w:rPr>
                <w:b/>
                <w:sz w:val="24"/>
                <w:szCs w:val="24"/>
              </w:rPr>
              <w:t xml:space="preserve"> i w dolinach beskidzkich</w:t>
            </w:r>
            <w:r w:rsidRPr="0061565D">
              <w:rPr>
                <w:b/>
                <w:sz w:val="24"/>
                <w:szCs w:val="24"/>
              </w:rPr>
              <w:t xml:space="preserve">, jakość powietrza będzie </w:t>
            </w:r>
            <w:r w:rsidRPr="008765C9">
              <w:rPr>
                <w:b/>
                <w:color w:val="C00000"/>
                <w:sz w:val="24"/>
                <w:szCs w:val="24"/>
              </w:rPr>
              <w:t>bardzo zła</w:t>
            </w:r>
            <w:r w:rsidRPr="00C40687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:rsidR="00571F3A" w:rsidRDefault="00571F3A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A3CA3" w:rsidRPr="00CA3CA3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A3CA3" w:rsidRPr="00CA3CA3" w:rsidRDefault="00CA3CA3" w:rsidP="00CA3CA3">
            <w:pPr>
              <w:adjustRightInd w:val="0"/>
              <w:jc w:val="center"/>
              <w:rPr>
                <w:rFonts w:cs="Arial"/>
                <w:b/>
                <w:sz w:val="24"/>
                <w:szCs w:val="24"/>
              </w:rPr>
            </w:pPr>
            <w:r w:rsidRPr="00C2506A">
              <w:rPr>
                <w:rFonts w:cs="Arial"/>
                <w:b/>
                <w:color w:val="FF0000"/>
                <w:sz w:val="24"/>
                <w:szCs w:val="24"/>
              </w:rPr>
              <w:t>INFORMACJE O ZAGROŻENIU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Wrażliwe grupy ludności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serca (zwłaszcza niewydolność serca, choroba wieńcowa), </w:t>
            </w:r>
          </w:p>
          <w:p w:rsidR="009151EB" w:rsidRPr="00D05864" w:rsidRDefault="009151EB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 xml:space="preserve">osoby cierpiące z powodu przewlekłych chorób układu oddechowego (astma, przewlekła choroba płuc), </w:t>
            </w:r>
          </w:p>
          <w:p w:rsidR="009151EB" w:rsidRPr="00093C9C" w:rsidRDefault="00665937" w:rsidP="00E5074C">
            <w:pPr>
              <w:pStyle w:val="Akapitzlist"/>
              <w:widowControl w:val="0"/>
              <w:numPr>
                <w:ilvl w:val="0"/>
                <w:numId w:val="7"/>
              </w:numPr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osoby starsze, kobiety w ciąży oraz małe dzieci.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Możliwe negatywne skutki dla zdrowia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D05864" w:rsidRDefault="009151EB" w:rsidP="00E5074C">
            <w:pPr>
              <w:tabs>
                <w:tab w:val="right" w:pos="284"/>
              </w:tabs>
              <w:suppressAutoHyphens/>
              <w:jc w:val="both"/>
              <w:rPr>
                <w:rFonts w:cs="Arial"/>
                <w:sz w:val="24"/>
                <w:szCs w:val="24"/>
              </w:rPr>
            </w:pPr>
            <w:r w:rsidRPr="00D05864">
              <w:rPr>
                <w:rFonts w:cs="Arial"/>
                <w:sz w:val="24"/>
                <w:szCs w:val="24"/>
              </w:rPr>
              <w:t>Osoby cierpiące z powodu chorób serca mogą odczuwać pogorszenie samopoczucia: uczucie bólu w klatce piersiowej, palpitacje serca, brak tchu, znużenie. Osoby cierpiące z powodu przewlekłych chorób układu oddechowego mogą odczuwać przejściowe nasilenie dolegliwości, w tym kaszel, flegma, dyskomfort w klatce piersiowej, świszczący, spłycony oddech. Podobne objawy mogą wystąpić również u osób zdrowych. W okresach wysokich stężeń pyłu zawieszonego w powietrzu występuje zwiększone ryzyko infekcji oddechowej.</w:t>
            </w:r>
            <w:r w:rsidR="00223B50">
              <w:rPr>
                <w:rFonts w:cs="Arial"/>
                <w:sz w:val="24"/>
                <w:szCs w:val="24"/>
              </w:rPr>
              <w:t xml:space="preserve"> </w:t>
            </w:r>
            <w:r w:rsidR="00223B50" w:rsidRPr="00D05864">
              <w:rPr>
                <w:rFonts w:cs="Arial"/>
                <w:sz w:val="24"/>
                <w:szCs w:val="24"/>
              </w:rPr>
              <w:t>W przypadku nasilenia objawów chorobowych wskazany jest kontakt z lekarzem.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Zalecane środki ostrożności</w:t>
            </w:r>
          </w:p>
        </w:tc>
        <w:tc>
          <w:tcPr>
            <w:tcW w:w="780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151EB" w:rsidRPr="00C80C79" w:rsidRDefault="00C80C79" w:rsidP="00C80C79">
            <w:pPr>
              <w:widowControl w:val="0"/>
              <w:tabs>
                <w:tab w:val="right" w:pos="284"/>
              </w:tabs>
              <w:suppressAutoHyphens/>
              <w:autoSpaceDE w:val="0"/>
              <w:autoSpaceDN w:val="0"/>
              <w:jc w:val="both"/>
              <w:rPr>
                <w:rFonts w:ascii="Calibri" w:hAnsi="Calibri" w:cs="Arial"/>
                <w:sz w:val="24"/>
                <w:szCs w:val="24"/>
              </w:rPr>
            </w:pPr>
            <w:r w:rsidRPr="00C80C79">
              <w:rPr>
                <w:rFonts w:ascii="Calibri" w:hAnsi="Calibri" w:cs="Arial"/>
                <w:sz w:val="24"/>
                <w:szCs w:val="24"/>
              </w:rPr>
              <w:t>W przypadku poziomu 200 –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 xml:space="preserve">3 </w:t>
            </w:r>
            <w:r w:rsidRPr="00C80C79">
              <w:rPr>
                <w:rFonts w:ascii="Calibri" w:hAnsi="Calibri" w:cs="Arial"/>
                <w:sz w:val="24"/>
                <w:szCs w:val="24"/>
              </w:rPr>
              <w:t>oraz powyżej 300 µg/m</w:t>
            </w:r>
            <w:r w:rsidRPr="00C80C79">
              <w:rPr>
                <w:rFonts w:ascii="Calibri" w:hAnsi="Calibri" w:cs="Arial"/>
                <w:sz w:val="24"/>
                <w:szCs w:val="24"/>
                <w:vertAlign w:val="superscript"/>
              </w:rPr>
              <w:t>3</w:t>
            </w:r>
            <w:r w:rsidRPr="00C80C79">
              <w:rPr>
                <w:rFonts w:ascii="Calibri" w:hAnsi="Calibri" w:cs="Arial"/>
                <w:sz w:val="24"/>
                <w:szCs w:val="24"/>
              </w:rPr>
              <w:t xml:space="preserve"> stężenia dobowego PM10: </w:t>
            </w:r>
            <w:r w:rsidRPr="00C80C79">
              <w:rPr>
                <w:bCs/>
                <w:sz w:val="24"/>
                <w:szCs w:val="24"/>
                <w:shd w:val="clear" w:color="auto" w:fill="FFFFFF"/>
              </w:rPr>
              <w:t xml:space="preserve">wszelkie aktywności na zewnątrz są odradzane. </w:t>
            </w:r>
            <w:r w:rsidRPr="00C80C79">
              <w:rPr>
                <w:bCs/>
                <w:color w:val="000000"/>
                <w:sz w:val="24"/>
                <w:szCs w:val="24"/>
                <w:shd w:val="clear" w:color="auto" w:fill="FFFFFF"/>
              </w:rPr>
              <w:t>Osoby wrażliwe powinny bezwzględnie unikać przebywania na wolnym powietrzu, pozostałe osoby powinny ograniczyć przebywanie na wolnym powietrzu do niezbędnego minimum.</w:t>
            </w:r>
          </w:p>
        </w:tc>
      </w:tr>
    </w:tbl>
    <w:p w:rsidR="0072069E" w:rsidRDefault="0072069E"/>
    <w:tbl>
      <w:tblPr>
        <w:tblStyle w:val="Tabela-Siatka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blBorders>
        <w:shd w:val="pct5" w:color="auto" w:fill="auto"/>
        <w:tblLook w:val="04A0" w:firstRow="1" w:lastRow="0" w:firstColumn="1" w:lastColumn="0" w:noHBand="0" w:noVBand="1"/>
      </w:tblPr>
      <w:tblGrid>
        <w:gridCol w:w="2802"/>
        <w:gridCol w:w="7804"/>
      </w:tblGrid>
      <w:tr w:rsidR="00C2506A" w:rsidRPr="00881F53" w:rsidTr="00B37E56">
        <w:trPr>
          <w:trHeight w:val="531"/>
        </w:trPr>
        <w:tc>
          <w:tcPr>
            <w:tcW w:w="106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2506A" w:rsidRPr="00881F53" w:rsidRDefault="00881F53" w:rsidP="00881F53">
            <w:pPr>
              <w:suppressAutoHyphens/>
              <w:jc w:val="center"/>
              <w:rPr>
                <w:rFonts w:cs="Arial"/>
                <w:b/>
                <w:sz w:val="24"/>
                <w:szCs w:val="24"/>
              </w:rPr>
            </w:pPr>
            <w:r w:rsidRPr="0066183F">
              <w:rPr>
                <w:rFonts w:cs="Arial"/>
                <w:b/>
                <w:color w:val="FF0000"/>
                <w:sz w:val="24"/>
                <w:szCs w:val="24"/>
              </w:rPr>
              <w:lastRenderedPageBreak/>
              <w:t>DZIAŁANIA ZMIERZAJĄCE DO OGRANICZENIA PRZEKROCZEŃ</w:t>
            </w:r>
          </w:p>
        </w:tc>
      </w:tr>
      <w:tr w:rsidR="009151EB" w:rsidRPr="00D05864" w:rsidTr="00B37E56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151EB" w:rsidRPr="00D05864" w:rsidRDefault="009151EB" w:rsidP="001D759F">
            <w:pPr>
              <w:rPr>
                <w:rFonts w:cs="Arial"/>
                <w:b/>
                <w:sz w:val="24"/>
                <w:szCs w:val="24"/>
              </w:rPr>
            </w:pPr>
            <w:r w:rsidRPr="00D05864">
              <w:rPr>
                <w:rFonts w:cs="Arial"/>
                <w:b/>
                <w:sz w:val="24"/>
                <w:szCs w:val="24"/>
              </w:rPr>
              <w:t>Zakres działań krótkoterminowych</w:t>
            </w:r>
          </w:p>
        </w:tc>
        <w:tc>
          <w:tcPr>
            <w:tcW w:w="780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F5F67" w:rsidRPr="00536DBA" w:rsidRDefault="008F5F67" w:rsidP="008F5F67">
            <w:p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36DBA">
              <w:rPr>
                <w:sz w:val="24"/>
                <w:szCs w:val="24"/>
              </w:rPr>
              <w:t>Zgodnie z Programem Ochrony Powietrza, w szczególności:</w:t>
            </w:r>
          </w:p>
          <w:p w:rsidR="009F6FEB" w:rsidRPr="009F6FEB" w:rsidRDefault="009F6FEB" w:rsidP="009F6FEB">
            <w:pPr>
              <w:pStyle w:val="Akapitzlist"/>
              <w:numPr>
                <w:ilvl w:val="0"/>
                <w:numId w:val="11"/>
              </w:numPr>
              <w:rPr>
                <w:sz w:val="24"/>
                <w:szCs w:val="24"/>
              </w:rPr>
            </w:pPr>
            <w:r w:rsidRPr="009F6FEB">
              <w:rPr>
                <w:sz w:val="24"/>
                <w:szCs w:val="24"/>
              </w:rPr>
              <w:t>intensywne kontrole instalacji spalania paliw stałych pod kątem spalania odpadów (co najmniej w minimalnej ilości wskazanej w PDK) oraz realizacji zapisów uchwały antysmogowej,</w:t>
            </w:r>
          </w:p>
          <w:p w:rsidR="008F5F67" w:rsidRPr="005F4CF0" w:rsidRDefault="008F5F67" w:rsidP="008F5F67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kontrole w zakresie zakazu spalania pozostałości roślinnych na powierzchni ziemi,</w:t>
            </w:r>
          </w:p>
          <w:p w:rsidR="008F5F67" w:rsidRPr="005F4CF0" w:rsidRDefault="008F5F67" w:rsidP="008F5F67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zalecenie  ograniczenia stosowania kominków,</w:t>
            </w:r>
          </w:p>
          <w:p w:rsidR="00DD3FFE" w:rsidRPr="005F4CF0" w:rsidRDefault="00DD3FFE" w:rsidP="00DD3FFE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wprowadzenie darmowej komunikacji publicznej  po uzgodnieniu zakresu z przewoźnikami,</w:t>
            </w:r>
          </w:p>
          <w:p w:rsidR="009151EB" w:rsidRPr="005F4CF0" w:rsidRDefault="008F5F67" w:rsidP="00DD3FFE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zalece</w:t>
            </w:r>
            <w:r w:rsidR="00DD2ACD">
              <w:rPr>
                <w:sz w:val="24"/>
                <w:szCs w:val="24"/>
              </w:rPr>
              <w:t>nia korzystania z komunikacji zbiorowej</w:t>
            </w:r>
            <w:r w:rsidR="00DD3FFE" w:rsidRPr="005F4CF0">
              <w:rPr>
                <w:sz w:val="24"/>
                <w:szCs w:val="24"/>
              </w:rPr>
              <w:t xml:space="preserve"> zamiast z indywidualnej,</w:t>
            </w:r>
          </w:p>
          <w:p w:rsidR="00DD3FFE" w:rsidRPr="00DD3FFE" w:rsidRDefault="00DD3FFE" w:rsidP="00DD3FFE">
            <w:pPr>
              <w:pStyle w:val="Akapitzlist"/>
              <w:numPr>
                <w:ilvl w:val="0"/>
                <w:numId w:val="11"/>
              </w:numPr>
              <w:shd w:val="clear" w:color="auto" w:fill="FFFFFF"/>
              <w:tabs>
                <w:tab w:val="left" w:pos="802"/>
              </w:tabs>
              <w:adjustRightInd w:val="0"/>
              <w:ind w:right="-2"/>
              <w:jc w:val="both"/>
              <w:rPr>
                <w:sz w:val="24"/>
                <w:szCs w:val="24"/>
              </w:rPr>
            </w:pPr>
            <w:r w:rsidRPr="005F4CF0">
              <w:rPr>
                <w:sz w:val="24"/>
                <w:szCs w:val="24"/>
              </w:rPr>
              <w:t>przekierowanie uciążliwego natężenia ruchu pojazdów na odcinki alternatywne w przypadku funkcjonowania systemu ITS w miastach.</w:t>
            </w:r>
          </w:p>
        </w:tc>
      </w:tr>
    </w:tbl>
    <w:p w:rsidR="000F2ABD" w:rsidRDefault="000F2ABD"/>
    <w:tbl>
      <w:tblPr>
        <w:tblStyle w:val="Tabela-Siatk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802"/>
        <w:gridCol w:w="7804"/>
      </w:tblGrid>
      <w:tr w:rsidR="000F2ABD" w:rsidRPr="000F2ABD" w:rsidTr="00B37E56">
        <w:trPr>
          <w:trHeight w:val="586"/>
        </w:trPr>
        <w:tc>
          <w:tcPr>
            <w:tcW w:w="1060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F2ABD" w:rsidRPr="000F2ABD" w:rsidRDefault="000F2ABD" w:rsidP="00881F53">
            <w:pPr>
              <w:pStyle w:val="Tekstpodstawowy2"/>
              <w:suppressAutoHyphens/>
              <w:spacing w:after="0" w:line="240" w:lineRule="auto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C2506A">
              <w:rPr>
                <w:rFonts w:asciiTheme="minorHAnsi" w:hAnsiTheme="minorHAnsi" w:cs="Arial"/>
                <w:b/>
                <w:sz w:val="24"/>
                <w:szCs w:val="24"/>
              </w:rPr>
              <w:t>INFORMACJE ORGANIZACYJNE</w:t>
            </w:r>
          </w:p>
        </w:tc>
      </w:tr>
      <w:tr w:rsidR="000F2ABD" w:rsidRPr="00D05864" w:rsidTr="00B37E56">
        <w:tc>
          <w:tcPr>
            <w:tcW w:w="280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Data wydania</w:t>
            </w:r>
          </w:p>
        </w:tc>
        <w:tc>
          <w:tcPr>
            <w:tcW w:w="780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F2ABD" w:rsidRPr="00D05864" w:rsidRDefault="008765C9" w:rsidP="001D759F">
            <w:pPr>
              <w:pStyle w:val="Tekstpodstawowy2"/>
              <w:suppressAutoHyphens/>
              <w:spacing w:after="0" w:line="240" w:lineRule="auto"/>
              <w:rPr>
                <w:rFonts w:asciiTheme="minorHAnsi" w:hAnsiTheme="minorHAnsi" w:cs="Arial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18.12</w:t>
            </w:r>
            <w:r w:rsidRPr="00AD4010">
              <w:rPr>
                <w:b/>
                <w:sz w:val="24"/>
                <w:szCs w:val="24"/>
              </w:rPr>
              <w:t>.2018 r.</w:t>
            </w:r>
          </w:p>
        </w:tc>
      </w:tr>
      <w:tr w:rsidR="000F2ABD" w:rsidRPr="00D05864" w:rsidTr="00B37E56">
        <w:tc>
          <w:tcPr>
            <w:tcW w:w="2802" w:type="dxa"/>
            <w:shd w:val="clear" w:color="auto" w:fill="auto"/>
            <w:vAlign w:val="center"/>
          </w:tcPr>
          <w:p w:rsidR="000F2ABD" w:rsidRDefault="000F2AB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Podstawa prawna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0F2ABD" w:rsidRPr="00A72EEF" w:rsidRDefault="00517E40" w:rsidP="00A72EEF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Ustawa z dnia 27 kwietnia 2001 r. Prawo ochrony środowiska</w:t>
            </w:r>
          </w:p>
          <w:p w:rsidR="008F7F1E" w:rsidRPr="00A72EEF" w:rsidRDefault="008F7F1E" w:rsidP="00A72EEF">
            <w:pPr>
              <w:pStyle w:val="ptytakt"/>
              <w:numPr>
                <w:ilvl w:val="0"/>
                <w:numId w:val="13"/>
              </w:numPr>
              <w:spacing w:before="0" w:after="0"/>
              <w:ind w:left="317" w:hanging="317"/>
              <w:jc w:val="left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Uchwała Nr V/47/5/2017 Sejmiku Województwa Śląskiego z dnia 18 grudnia</w:t>
            </w:r>
            <w:r w:rsidR="00B07A40" w:rsidRPr="00A72EEF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2017 roku w sprawie przyjęcia </w:t>
            </w:r>
            <w:r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 xml:space="preserve">Programu ochrony powietrza dla terenu województwa śląskiego mającego na celu osiągnięcie poziomów dopuszczalnych substancji w powietrzu </w:t>
            </w:r>
            <w:r w:rsidR="00B07A40" w:rsidRPr="00A72EEF">
              <w:rPr>
                <w:rFonts w:asciiTheme="minorHAnsi" w:hAnsiTheme="minorHAnsi"/>
                <w:b w:val="0"/>
                <w:i/>
                <w:color w:val="auto"/>
                <w:sz w:val="24"/>
                <w:szCs w:val="24"/>
              </w:rPr>
              <w:t>oraz pułapu stężenia ekspozycji</w:t>
            </w:r>
          </w:p>
          <w:p w:rsidR="00F36A36" w:rsidRPr="00A72EEF" w:rsidRDefault="00F36A36" w:rsidP="00A72EEF">
            <w:pPr>
              <w:pStyle w:val="Akapitzlist"/>
              <w:numPr>
                <w:ilvl w:val="0"/>
                <w:numId w:val="13"/>
              </w:numPr>
              <w:shd w:val="clear" w:color="auto" w:fill="FFFFFF"/>
              <w:ind w:left="317" w:hanging="284"/>
              <w:rPr>
                <w:rFonts w:eastAsiaTheme="minorEastAsia" w:cs="Arial"/>
                <w:bCs/>
                <w:sz w:val="24"/>
                <w:szCs w:val="24"/>
                <w:lang w:eastAsia="pl-PL"/>
              </w:rPr>
            </w:pPr>
            <w:r w:rsidRPr="00A72EEF">
              <w:rPr>
                <w:sz w:val="24"/>
                <w:szCs w:val="24"/>
              </w:rPr>
              <w:t>Uchwała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NR V/36/1/2017 </w:t>
            </w:r>
            <w:r w:rsidRPr="00A72EEF">
              <w:rPr>
                <w:sz w:val="24"/>
                <w:szCs w:val="24"/>
              </w:rPr>
              <w:t>Sejmiku Województwa Śląskiego</w:t>
            </w:r>
            <w:r w:rsidRPr="00A72EEF">
              <w:rPr>
                <w:rFonts w:eastAsiaTheme="minorEastAsia" w:cs="Arial"/>
                <w:bCs/>
                <w:sz w:val="24"/>
                <w:szCs w:val="24"/>
                <w:lang w:eastAsia="pl-PL"/>
              </w:rPr>
              <w:t xml:space="preserve"> z dnia 7 kwietnia 2017 roku w sprawie </w:t>
            </w:r>
            <w:r w:rsidRPr="00A72EEF">
              <w:rPr>
                <w:rFonts w:eastAsiaTheme="minorEastAsia" w:cs="Arial"/>
                <w:bCs/>
                <w:i/>
                <w:sz w:val="24"/>
                <w:szCs w:val="24"/>
                <w:lang w:eastAsia="pl-PL"/>
              </w:rPr>
              <w:t>wprowadzenia na obszarze województwa śląskiego ograniczeń w zakresie eksploatacji instalacji, w których następuje spalanie paliw</w:t>
            </w:r>
          </w:p>
        </w:tc>
      </w:tr>
      <w:tr w:rsidR="00881F53" w:rsidRPr="00D05864" w:rsidTr="009B3E84">
        <w:tc>
          <w:tcPr>
            <w:tcW w:w="2802" w:type="dxa"/>
            <w:shd w:val="clear" w:color="auto" w:fill="auto"/>
            <w:vAlign w:val="center"/>
          </w:tcPr>
          <w:p w:rsidR="00881F53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Ź</w:t>
            </w:r>
            <w:r w:rsidR="00881F53">
              <w:rPr>
                <w:rFonts w:cs="Arial"/>
                <w:b/>
                <w:sz w:val="24"/>
                <w:szCs w:val="24"/>
              </w:rPr>
              <w:t>ródła danych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877770" w:rsidRPr="00881F53" w:rsidRDefault="00877770" w:rsidP="00877770">
            <w:pPr>
              <w:jc w:val="both"/>
              <w:rPr>
                <w:rFonts w:cs="Arial"/>
                <w:sz w:val="24"/>
                <w:szCs w:val="24"/>
              </w:rPr>
            </w:pPr>
            <w:r w:rsidRPr="000A50B3">
              <w:rPr>
                <w:rFonts w:cs="Arial"/>
                <w:sz w:val="24"/>
                <w:szCs w:val="24"/>
              </w:rPr>
              <w:t>Wojewódzki Inspektorat Ochrony Środowiska w Katowicach</w:t>
            </w:r>
            <w:r>
              <w:rPr>
                <w:rFonts w:cs="Arial"/>
                <w:sz w:val="24"/>
                <w:szCs w:val="24"/>
              </w:rPr>
              <w:t xml:space="preserve"> – dane z systemu monitoringu jakości powietrza</w:t>
            </w:r>
          </w:p>
          <w:p w:rsidR="00881F53" w:rsidRDefault="00877770" w:rsidP="00877770">
            <w:pPr>
              <w:pStyle w:val="ptytakt"/>
              <w:spacing w:before="0" w:after="0"/>
              <w:jc w:val="both"/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</w:pPr>
            <w:r w:rsidRPr="00F65BB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Zakład Modelowania Zanieczyszczeń Powie</w:t>
            </w:r>
            <w:r w:rsidR="00667D9B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trza IMGW–PIB z </w:t>
            </w:r>
            <w:r w:rsidR="00860BD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siedzibą 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w </w:t>
            </w:r>
            <w:r w:rsidR="00860BD1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 </w:t>
            </w:r>
            <w:r w:rsidR="00496FAA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>Katowicach</w:t>
            </w:r>
            <w:r w:rsidR="005F4CF0">
              <w:rPr>
                <w:rFonts w:asciiTheme="minorHAnsi" w:hAnsiTheme="minorHAnsi"/>
                <w:b w:val="0"/>
                <w:color w:val="auto"/>
                <w:sz w:val="24"/>
                <w:szCs w:val="24"/>
              </w:rPr>
              <w:t xml:space="preserve"> - prognoza jakości powietrza</w:t>
            </w:r>
          </w:p>
        </w:tc>
      </w:tr>
      <w:tr w:rsidR="00AA5FAD" w:rsidRPr="00D05864" w:rsidTr="009B3E84">
        <w:tc>
          <w:tcPr>
            <w:tcW w:w="2802" w:type="dxa"/>
            <w:shd w:val="clear" w:color="auto" w:fill="auto"/>
            <w:vAlign w:val="center"/>
          </w:tcPr>
          <w:p w:rsidR="00AA5FAD" w:rsidRDefault="00AA5FAD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Opracowanie</w:t>
            </w:r>
          </w:p>
        </w:tc>
        <w:tc>
          <w:tcPr>
            <w:tcW w:w="7804" w:type="dxa"/>
            <w:shd w:val="clear" w:color="auto" w:fill="auto"/>
            <w:vAlign w:val="center"/>
          </w:tcPr>
          <w:p w:rsidR="00AA5FAD" w:rsidRPr="007B5374" w:rsidRDefault="00AA5FAD" w:rsidP="00881F53">
            <w:pPr>
              <w:rPr>
                <w:rFonts w:cs="Arial"/>
                <w:b/>
                <w:sz w:val="24"/>
                <w:szCs w:val="24"/>
              </w:rPr>
            </w:pPr>
            <w:r w:rsidRPr="00AA5FAD">
              <w:rPr>
                <w:rFonts w:cs="Arial"/>
                <w:sz w:val="24"/>
                <w:szCs w:val="24"/>
              </w:rPr>
              <w:t>Wojewódzki Inspektorat Ochrony Środowiska w Katowicach</w:t>
            </w:r>
          </w:p>
        </w:tc>
      </w:tr>
      <w:tr w:rsidR="009B3E84" w:rsidRPr="00D05864" w:rsidTr="00B37E56">
        <w:tc>
          <w:tcPr>
            <w:tcW w:w="280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9B3E84" w:rsidRDefault="008B2CE3" w:rsidP="001D759F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Publikacja</w:t>
            </w:r>
          </w:p>
        </w:tc>
        <w:tc>
          <w:tcPr>
            <w:tcW w:w="780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0379A" w:rsidRPr="00056B2A" w:rsidRDefault="0010379A" w:rsidP="00881F53">
            <w:pPr>
              <w:rPr>
                <w:sz w:val="24"/>
                <w:szCs w:val="24"/>
              </w:rPr>
            </w:pPr>
            <w:r w:rsidRPr="00056B2A">
              <w:rPr>
                <w:sz w:val="24"/>
                <w:szCs w:val="24"/>
              </w:rPr>
              <w:t>http://www.katowice.uw.gov.pl/wydzial/wydzial-bezpieczenstwa-i-zarzadzania-kryzysowego/komunikaty-i-ostrzezenia</w:t>
            </w:r>
          </w:p>
          <w:p w:rsidR="0092708B" w:rsidRPr="00881F53" w:rsidRDefault="007B1E4D" w:rsidP="00881F53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http://www.katowice.w</w:t>
            </w:r>
            <w:r w:rsidR="000B203D">
              <w:rPr>
                <w:rFonts w:cs="Arial"/>
                <w:sz w:val="24"/>
                <w:szCs w:val="24"/>
              </w:rPr>
              <w:t>ios.gov.pl</w:t>
            </w:r>
          </w:p>
        </w:tc>
      </w:tr>
    </w:tbl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</w:t>
      </w: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</w:t>
      </w:r>
    </w:p>
    <w:p w:rsidR="009151EB" w:rsidRPr="00D05864" w:rsidRDefault="009151EB" w:rsidP="009151EB">
      <w:pPr>
        <w:rPr>
          <w:sz w:val="24"/>
          <w:szCs w:val="24"/>
        </w:rPr>
      </w:pPr>
    </w:p>
    <w:p w:rsidR="009151EB" w:rsidRPr="00D05864" w:rsidRDefault="009151EB" w:rsidP="009151EB">
      <w:pPr>
        <w:rPr>
          <w:sz w:val="24"/>
          <w:szCs w:val="24"/>
        </w:rPr>
      </w:pPr>
      <w:r w:rsidRPr="00D05864">
        <w:rPr>
          <w:sz w:val="24"/>
          <w:szCs w:val="24"/>
        </w:rPr>
        <w:t xml:space="preserve">                                                                                                                  </w:t>
      </w:r>
    </w:p>
    <w:p w:rsidR="00075E4C" w:rsidRPr="00D05864" w:rsidRDefault="00075E4C">
      <w:pPr>
        <w:rPr>
          <w:sz w:val="24"/>
          <w:szCs w:val="24"/>
        </w:rPr>
      </w:pPr>
    </w:p>
    <w:sectPr w:rsidR="00075E4C" w:rsidRPr="00D05864" w:rsidSect="00CA3CA3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81FFC"/>
    <w:multiLevelType w:val="hybridMultilevel"/>
    <w:tmpl w:val="630C4830"/>
    <w:lvl w:ilvl="0" w:tplc="7FE4F1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7B2E"/>
    <w:multiLevelType w:val="hybridMultilevel"/>
    <w:tmpl w:val="DC6805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014E49"/>
    <w:multiLevelType w:val="hybridMultilevel"/>
    <w:tmpl w:val="2C4A7B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A9717C"/>
    <w:multiLevelType w:val="hybridMultilevel"/>
    <w:tmpl w:val="D2780756"/>
    <w:lvl w:ilvl="0" w:tplc="B090FD7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6763C73"/>
    <w:multiLevelType w:val="hybridMultilevel"/>
    <w:tmpl w:val="77EAB9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637131"/>
    <w:multiLevelType w:val="hybridMultilevel"/>
    <w:tmpl w:val="7610E44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183AB5"/>
    <w:multiLevelType w:val="hybridMultilevel"/>
    <w:tmpl w:val="84CC06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F3B9F"/>
    <w:multiLevelType w:val="hybridMultilevel"/>
    <w:tmpl w:val="FA30B37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B9C2EF8"/>
    <w:multiLevelType w:val="hybridMultilevel"/>
    <w:tmpl w:val="13307AD0"/>
    <w:lvl w:ilvl="0" w:tplc="0810869C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722D30"/>
    <w:multiLevelType w:val="hybridMultilevel"/>
    <w:tmpl w:val="74242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EA25E7"/>
    <w:multiLevelType w:val="hybridMultilevel"/>
    <w:tmpl w:val="6CDA73F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285AB7"/>
    <w:multiLevelType w:val="hybridMultilevel"/>
    <w:tmpl w:val="F3D25DC6"/>
    <w:lvl w:ilvl="0" w:tplc="DDACC786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6309B"/>
    <w:multiLevelType w:val="hybridMultilevel"/>
    <w:tmpl w:val="EE70BF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3"/>
  </w:num>
  <w:num w:numId="8">
    <w:abstractNumId w:val="12"/>
  </w:num>
  <w:num w:numId="9">
    <w:abstractNumId w:val="8"/>
  </w:num>
  <w:num w:numId="10">
    <w:abstractNumId w:val="4"/>
  </w:num>
  <w:num w:numId="11">
    <w:abstractNumId w:val="11"/>
  </w:num>
  <w:num w:numId="12">
    <w:abstractNumId w:val="6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DE2"/>
    <w:rsid w:val="00016019"/>
    <w:rsid w:val="00056B2A"/>
    <w:rsid w:val="00072EE4"/>
    <w:rsid w:val="00075E4C"/>
    <w:rsid w:val="00093C9C"/>
    <w:rsid w:val="000B203D"/>
    <w:rsid w:val="000D2C68"/>
    <w:rsid w:val="000F2ABD"/>
    <w:rsid w:val="0010379A"/>
    <w:rsid w:val="00110992"/>
    <w:rsid w:val="00116A47"/>
    <w:rsid w:val="0014481F"/>
    <w:rsid w:val="001B3ADA"/>
    <w:rsid w:val="001C2E28"/>
    <w:rsid w:val="00223B50"/>
    <w:rsid w:val="00275E2B"/>
    <w:rsid w:val="0028645E"/>
    <w:rsid w:val="002A0213"/>
    <w:rsid w:val="002B6C40"/>
    <w:rsid w:val="002C5812"/>
    <w:rsid w:val="002D2E22"/>
    <w:rsid w:val="003158E0"/>
    <w:rsid w:val="00321151"/>
    <w:rsid w:val="00346FE7"/>
    <w:rsid w:val="003E4C60"/>
    <w:rsid w:val="003F4944"/>
    <w:rsid w:val="00402FF4"/>
    <w:rsid w:val="00420FBB"/>
    <w:rsid w:val="00447D03"/>
    <w:rsid w:val="004501B6"/>
    <w:rsid w:val="00496FAA"/>
    <w:rsid w:val="00517E40"/>
    <w:rsid w:val="00533AB2"/>
    <w:rsid w:val="00571F3A"/>
    <w:rsid w:val="005A5BAC"/>
    <w:rsid w:val="005F4375"/>
    <w:rsid w:val="005F4CF0"/>
    <w:rsid w:val="0066183F"/>
    <w:rsid w:val="00665937"/>
    <w:rsid w:val="00667D9B"/>
    <w:rsid w:val="00676A2A"/>
    <w:rsid w:val="0069354B"/>
    <w:rsid w:val="00695A73"/>
    <w:rsid w:val="00695AE6"/>
    <w:rsid w:val="00717695"/>
    <w:rsid w:val="0072069E"/>
    <w:rsid w:val="00727829"/>
    <w:rsid w:val="007421DE"/>
    <w:rsid w:val="007B1E4D"/>
    <w:rsid w:val="007B5374"/>
    <w:rsid w:val="007C1783"/>
    <w:rsid w:val="007C5DB9"/>
    <w:rsid w:val="0084324E"/>
    <w:rsid w:val="00851B74"/>
    <w:rsid w:val="00860BD1"/>
    <w:rsid w:val="00861D80"/>
    <w:rsid w:val="00876085"/>
    <w:rsid w:val="008765C9"/>
    <w:rsid w:val="00877770"/>
    <w:rsid w:val="00881F53"/>
    <w:rsid w:val="00887F9D"/>
    <w:rsid w:val="008B2CE3"/>
    <w:rsid w:val="008F5F67"/>
    <w:rsid w:val="008F7F1E"/>
    <w:rsid w:val="009151EB"/>
    <w:rsid w:val="0092708B"/>
    <w:rsid w:val="00933072"/>
    <w:rsid w:val="00941B89"/>
    <w:rsid w:val="009B3E84"/>
    <w:rsid w:val="009B5A73"/>
    <w:rsid w:val="009B6DC8"/>
    <w:rsid w:val="009F6FEB"/>
    <w:rsid w:val="00A114FD"/>
    <w:rsid w:val="00A45833"/>
    <w:rsid w:val="00A72EEF"/>
    <w:rsid w:val="00AA5FAD"/>
    <w:rsid w:val="00AC5FB0"/>
    <w:rsid w:val="00B07A40"/>
    <w:rsid w:val="00B37E56"/>
    <w:rsid w:val="00B46DE2"/>
    <w:rsid w:val="00B867DD"/>
    <w:rsid w:val="00BF0209"/>
    <w:rsid w:val="00C0174A"/>
    <w:rsid w:val="00C16B7A"/>
    <w:rsid w:val="00C22110"/>
    <w:rsid w:val="00C2506A"/>
    <w:rsid w:val="00C3393C"/>
    <w:rsid w:val="00C40687"/>
    <w:rsid w:val="00C80070"/>
    <w:rsid w:val="00C80C79"/>
    <w:rsid w:val="00C979BA"/>
    <w:rsid w:val="00CA3CA3"/>
    <w:rsid w:val="00D05864"/>
    <w:rsid w:val="00D10419"/>
    <w:rsid w:val="00D45B18"/>
    <w:rsid w:val="00D64DE2"/>
    <w:rsid w:val="00D85BE9"/>
    <w:rsid w:val="00D95E4C"/>
    <w:rsid w:val="00DD2ACD"/>
    <w:rsid w:val="00DD3FFE"/>
    <w:rsid w:val="00DD7508"/>
    <w:rsid w:val="00DF724C"/>
    <w:rsid w:val="00E4612E"/>
    <w:rsid w:val="00E5074C"/>
    <w:rsid w:val="00E57035"/>
    <w:rsid w:val="00F00D6B"/>
    <w:rsid w:val="00F30894"/>
    <w:rsid w:val="00F339C0"/>
    <w:rsid w:val="00F34D69"/>
    <w:rsid w:val="00F36A36"/>
    <w:rsid w:val="00FB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65FAB-4341-4555-A1D5-E45CEB258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1F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151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9151EB"/>
    <w:pPr>
      <w:spacing w:after="120" w:line="480" w:lineRule="auto"/>
    </w:pPr>
    <w:rPr>
      <w:rFonts w:ascii="Calibri" w:eastAsia="Times New Roman" w:hAnsi="Calibri" w:cs="Times New Roman"/>
      <w:lang w:bidi="en-US"/>
    </w:rPr>
  </w:style>
  <w:style w:type="character" w:customStyle="1" w:styleId="Tekstpodstawowy2Znak">
    <w:name w:val="Tekst podstawowy 2 Znak"/>
    <w:basedOn w:val="Domylnaczcionkaakapitu"/>
    <w:link w:val="Tekstpodstawowy2"/>
    <w:rsid w:val="009151EB"/>
    <w:rPr>
      <w:rFonts w:ascii="Calibri" w:eastAsia="Times New Roman" w:hAnsi="Calibri" w:cs="Times New Roman"/>
      <w:lang w:bidi="en-US"/>
    </w:rPr>
  </w:style>
  <w:style w:type="paragraph" w:customStyle="1" w:styleId="ptytakt">
    <w:name w:val="p.tytakt"/>
    <w:uiPriority w:val="99"/>
    <w:rsid w:val="009151EB"/>
    <w:pPr>
      <w:widowControl w:val="0"/>
      <w:autoSpaceDE w:val="0"/>
      <w:autoSpaceDN w:val="0"/>
      <w:adjustRightInd w:val="0"/>
      <w:spacing w:before="120" w:after="120" w:line="40" w:lineRule="atLeast"/>
      <w:jc w:val="center"/>
    </w:pPr>
    <w:rPr>
      <w:rFonts w:ascii="Arial" w:eastAsiaTheme="minorEastAsia" w:hAnsi="Arial" w:cs="Arial"/>
      <w:b/>
      <w:bCs/>
      <w:color w:val="150A59"/>
      <w:lang w:eastAsia="pl-PL"/>
    </w:rPr>
  </w:style>
  <w:style w:type="paragraph" w:styleId="Akapitzlist">
    <w:name w:val="List Paragraph"/>
    <w:basedOn w:val="Normalny"/>
    <w:uiPriority w:val="34"/>
    <w:qFormat/>
    <w:rsid w:val="009151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5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1E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92708B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rsid w:val="00C80C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80C79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F72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624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Kulej Janusz</dc:creator>
  <cp:keywords/>
  <dc:description/>
  <cp:lastModifiedBy>Norbert Grzechowski</cp:lastModifiedBy>
  <cp:revision>104</cp:revision>
  <cp:lastPrinted>2018-11-30T09:37:00Z</cp:lastPrinted>
  <dcterms:created xsi:type="dcterms:W3CDTF">2016-01-05T12:40:00Z</dcterms:created>
  <dcterms:modified xsi:type="dcterms:W3CDTF">2018-12-18T09:41:00Z</dcterms:modified>
</cp:coreProperties>
</file>